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1235"/>
        <w:gridCol w:w="4268"/>
      </w:tblGrid>
      <w:tr w:rsidR="00FB764E" w:rsidRPr="00D80026" w:rsidTr="00041FF9">
        <w:trPr>
          <w:trHeight w:val="1407"/>
          <w:jc w:val="center"/>
        </w:trPr>
        <w:tc>
          <w:tcPr>
            <w:tcW w:w="4218" w:type="dxa"/>
            <w:vAlign w:val="center"/>
          </w:tcPr>
          <w:p w:rsidR="00FB764E" w:rsidRPr="00CF425D" w:rsidRDefault="00FB764E" w:rsidP="00041FF9">
            <w:pPr>
              <w:ind w:left="284"/>
              <w:contextualSpacing/>
              <w:jc w:val="center"/>
              <w:rPr>
                <w:b/>
                <w:i/>
                <w:sz w:val="24"/>
                <w:szCs w:val="24"/>
                <w:lang w:val="sah-RU"/>
              </w:rPr>
            </w:pPr>
            <w:r w:rsidRPr="00CF425D">
              <w:rPr>
                <w:b/>
                <w:sz w:val="24"/>
                <w:szCs w:val="24"/>
              </w:rPr>
              <w:t xml:space="preserve">Муниципальное </w:t>
            </w:r>
            <w:r w:rsidRPr="00CF425D">
              <w:rPr>
                <w:b/>
                <w:sz w:val="24"/>
                <w:szCs w:val="24"/>
                <w:lang w:val="sah-RU"/>
              </w:rPr>
              <w:t>казенное учреждение</w:t>
            </w:r>
          </w:p>
          <w:p w:rsidR="00FB764E" w:rsidRPr="00CF425D" w:rsidRDefault="00FB764E" w:rsidP="00041FF9">
            <w:pPr>
              <w:ind w:left="284"/>
              <w:contextualSpacing/>
              <w:jc w:val="center"/>
              <w:rPr>
                <w:b/>
                <w:i/>
                <w:sz w:val="24"/>
                <w:szCs w:val="24"/>
                <w:lang w:val="sah-RU"/>
              </w:rPr>
            </w:pPr>
            <w:r w:rsidRPr="00CF425D">
              <w:rPr>
                <w:b/>
                <w:sz w:val="24"/>
                <w:szCs w:val="24"/>
              </w:rPr>
              <w:t>"Управление образования"</w:t>
            </w:r>
            <w:r w:rsidR="009C31A4">
              <w:rPr>
                <w:b/>
                <w:sz w:val="24"/>
                <w:szCs w:val="24"/>
              </w:rPr>
              <w:t xml:space="preserve"> </w:t>
            </w:r>
            <w:r w:rsidRPr="00CF425D">
              <w:rPr>
                <w:b/>
                <w:sz w:val="24"/>
                <w:szCs w:val="24"/>
              </w:rPr>
              <w:t>МР</w:t>
            </w:r>
          </w:p>
          <w:p w:rsidR="00FB764E" w:rsidRPr="00CF425D" w:rsidRDefault="009C31A4" w:rsidP="009C31A4">
            <w:pPr>
              <w:contextualSpacing/>
              <w:jc w:val="center"/>
              <w:rPr>
                <w:b/>
                <w:i/>
                <w:sz w:val="24"/>
                <w:szCs w:val="24"/>
                <w:lang w:val="sah-RU"/>
              </w:rPr>
            </w:pPr>
            <w:r>
              <w:rPr>
                <w:b/>
                <w:sz w:val="24"/>
                <w:szCs w:val="24"/>
                <w:lang w:val="sah-RU"/>
              </w:rPr>
              <w:t xml:space="preserve"> “</w:t>
            </w:r>
            <w:proofErr w:type="spellStart"/>
            <w:r w:rsidR="00FB764E" w:rsidRPr="00CF425D">
              <w:rPr>
                <w:b/>
                <w:sz w:val="24"/>
                <w:szCs w:val="24"/>
              </w:rPr>
              <w:t>Верхневилюйский</w:t>
            </w:r>
            <w:proofErr w:type="spellEnd"/>
            <w:r w:rsidR="00FB764E" w:rsidRPr="00CF425D">
              <w:rPr>
                <w:b/>
                <w:sz w:val="24"/>
                <w:szCs w:val="24"/>
              </w:rPr>
              <w:t xml:space="preserve"> улус (район)</w:t>
            </w:r>
            <w:r>
              <w:rPr>
                <w:b/>
                <w:sz w:val="24"/>
                <w:szCs w:val="24"/>
              </w:rPr>
              <w:t>»</w:t>
            </w:r>
          </w:p>
          <w:p w:rsidR="00FB764E" w:rsidRPr="00CF425D" w:rsidRDefault="00FB764E" w:rsidP="00041FF9">
            <w:pPr>
              <w:ind w:left="284"/>
              <w:contextualSpacing/>
              <w:jc w:val="center"/>
              <w:rPr>
                <w:b/>
                <w:sz w:val="24"/>
                <w:szCs w:val="24"/>
              </w:rPr>
            </w:pPr>
            <w:r w:rsidRPr="00CF425D">
              <w:rPr>
                <w:b/>
                <w:sz w:val="24"/>
                <w:szCs w:val="24"/>
              </w:rPr>
              <w:t>Республики Саха (Якутия)</w:t>
            </w:r>
          </w:p>
          <w:p w:rsidR="00FB764E" w:rsidRPr="00CF425D" w:rsidRDefault="00FB764E" w:rsidP="00041FF9">
            <w:pPr>
              <w:ind w:left="284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FB764E" w:rsidRPr="00CF425D" w:rsidRDefault="00FB764E" w:rsidP="00041FF9">
            <w:pPr>
              <w:ind w:left="22"/>
              <w:contextualSpacing/>
              <w:rPr>
                <w:b/>
                <w:i/>
                <w:sz w:val="24"/>
                <w:szCs w:val="24"/>
              </w:rPr>
            </w:pPr>
            <w:r w:rsidRPr="00CF425D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-209550</wp:posOffset>
                  </wp:positionV>
                  <wp:extent cx="693420" cy="676275"/>
                  <wp:effectExtent l="19050" t="0" r="0" b="0"/>
                  <wp:wrapNone/>
                  <wp:docPr id="1" name="Рисунок 3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8" w:type="dxa"/>
            <w:vAlign w:val="center"/>
          </w:tcPr>
          <w:p w:rsidR="00FB764E" w:rsidRPr="009C31A4" w:rsidRDefault="00FB764E" w:rsidP="00041FF9">
            <w:pPr>
              <w:ind w:left="53"/>
              <w:contextualSpacing/>
              <w:jc w:val="center"/>
              <w:rPr>
                <w:rFonts w:ascii="Times Sakha" w:hAnsi="Times Sakha"/>
                <w:b/>
                <w:i/>
                <w:sz w:val="24"/>
                <w:szCs w:val="24"/>
                <w:lang w:val="sah-RU"/>
              </w:rPr>
            </w:pPr>
            <w:r w:rsidRPr="009C31A4">
              <w:rPr>
                <w:rFonts w:ascii="Times Sakha" w:hAnsi="Times Sakha"/>
                <w:b/>
                <w:sz w:val="24"/>
                <w:szCs w:val="24"/>
                <w:lang w:val="sah-RU"/>
              </w:rPr>
              <w:t>Саха Јріспµµбµлµкэтин</w:t>
            </w:r>
          </w:p>
          <w:p w:rsidR="00FB764E" w:rsidRPr="009C31A4" w:rsidRDefault="00FB764E" w:rsidP="00041FF9">
            <w:pPr>
              <w:ind w:left="53"/>
              <w:contextualSpacing/>
              <w:jc w:val="center"/>
              <w:rPr>
                <w:rFonts w:ascii="Times Sakha" w:hAnsi="Times Sakha"/>
                <w:b/>
                <w:i/>
                <w:sz w:val="24"/>
                <w:szCs w:val="24"/>
                <w:lang w:val="sah-RU"/>
              </w:rPr>
            </w:pPr>
            <w:r w:rsidRPr="009C31A4">
              <w:rPr>
                <w:rFonts w:ascii="Times Sakha" w:hAnsi="Times Sakha"/>
                <w:b/>
                <w:sz w:val="24"/>
                <w:szCs w:val="24"/>
                <w:lang w:val="sah-RU"/>
              </w:rPr>
              <w:t>Ґіґээ Бµлµµ улууґа (оройуона)</w:t>
            </w:r>
          </w:p>
          <w:p w:rsidR="00FB764E" w:rsidRPr="009C31A4" w:rsidRDefault="00FB764E" w:rsidP="00041FF9">
            <w:pPr>
              <w:ind w:left="53"/>
              <w:contextualSpacing/>
              <w:jc w:val="center"/>
              <w:rPr>
                <w:rFonts w:ascii="Times Sakha" w:hAnsi="Times Sakha"/>
                <w:b/>
                <w:i/>
                <w:sz w:val="24"/>
                <w:szCs w:val="24"/>
                <w:lang w:val="sah-RU"/>
              </w:rPr>
            </w:pPr>
            <w:r w:rsidRPr="009C31A4">
              <w:rPr>
                <w:rFonts w:ascii="Times Sakha" w:hAnsi="Times Sakha"/>
                <w:b/>
                <w:sz w:val="24"/>
                <w:szCs w:val="24"/>
                <w:lang w:val="sah-RU"/>
              </w:rPr>
              <w:t>муниципальнай оройуонун</w:t>
            </w:r>
          </w:p>
          <w:p w:rsidR="00FB764E" w:rsidRPr="009C31A4" w:rsidRDefault="00FB764E" w:rsidP="00041FF9">
            <w:pPr>
              <w:ind w:left="53"/>
              <w:contextualSpacing/>
              <w:jc w:val="center"/>
              <w:rPr>
                <w:rFonts w:ascii="Times Sakha" w:hAnsi="Times Sakha"/>
                <w:b/>
                <w:sz w:val="24"/>
                <w:szCs w:val="24"/>
                <w:lang w:val="sah-RU"/>
              </w:rPr>
            </w:pPr>
            <w:r w:rsidRPr="009C31A4">
              <w:rPr>
                <w:rFonts w:ascii="Times Sakha" w:hAnsi="Times Sakha"/>
                <w:b/>
                <w:sz w:val="24"/>
                <w:szCs w:val="24"/>
                <w:lang w:val="sah-RU"/>
              </w:rPr>
              <w:t xml:space="preserve">"Ґірэх салалтата" муниципальнай </w:t>
            </w:r>
          </w:p>
          <w:p w:rsidR="00FB764E" w:rsidRPr="009C31A4" w:rsidRDefault="00FB764E" w:rsidP="00041FF9">
            <w:pPr>
              <w:ind w:left="53"/>
              <w:contextualSpacing/>
              <w:jc w:val="center"/>
              <w:rPr>
                <w:rFonts w:ascii="Times Sakha" w:hAnsi="Times Sakha"/>
                <w:b/>
                <w:sz w:val="24"/>
                <w:szCs w:val="24"/>
                <w:lang w:val="sah-RU"/>
              </w:rPr>
            </w:pPr>
            <w:bookmarkStart w:id="0" w:name="_GoBack"/>
            <w:bookmarkEnd w:id="0"/>
            <w:r w:rsidRPr="009C31A4">
              <w:rPr>
                <w:rFonts w:ascii="Times Sakha" w:hAnsi="Times Sakha"/>
                <w:b/>
                <w:sz w:val="24"/>
                <w:szCs w:val="24"/>
                <w:lang w:val="sah-RU"/>
              </w:rPr>
              <w:t>хааґына тэрилтэтэ</w:t>
            </w:r>
          </w:p>
          <w:p w:rsidR="00FB764E" w:rsidRPr="00CF425D" w:rsidRDefault="00FB764E" w:rsidP="00041FF9">
            <w:pPr>
              <w:ind w:left="53"/>
              <w:contextualSpacing/>
              <w:jc w:val="center"/>
              <w:rPr>
                <w:b/>
                <w:i/>
                <w:sz w:val="24"/>
                <w:szCs w:val="24"/>
                <w:lang w:val="sah-RU"/>
              </w:rPr>
            </w:pPr>
          </w:p>
        </w:tc>
      </w:tr>
    </w:tbl>
    <w:p w:rsidR="00FB764E" w:rsidRPr="00CF425D" w:rsidRDefault="00FB764E" w:rsidP="00FB764E">
      <w:pPr>
        <w:ind w:left="284"/>
        <w:contextualSpacing/>
        <w:jc w:val="center"/>
        <w:rPr>
          <w:sz w:val="24"/>
          <w:szCs w:val="24"/>
        </w:rPr>
      </w:pPr>
      <w:r w:rsidRPr="00CF425D">
        <w:rPr>
          <w:sz w:val="24"/>
          <w:szCs w:val="24"/>
        </w:rPr>
        <w:t xml:space="preserve">678230, </w:t>
      </w:r>
      <w:proofErr w:type="spellStart"/>
      <w:r w:rsidRPr="00CF425D">
        <w:rPr>
          <w:sz w:val="24"/>
          <w:szCs w:val="24"/>
        </w:rPr>
        <w:t>Верхневилюйский</w:t>
      </w:r>
      <w:proofErr w:type="spellEnd"/>
      <w:r w:rsidRPr="00CF425D">
        <w:rPr>
          <w:sz w:val="24"/>
          <w:szCs w:val="24"/>
        </w:rPr>
        <w:t xml:space="preserve"> улус, с. Верхневилюйск, ул. Ленина, 32</w:t>
      </w:r>
    </w:p>
    <w:p w:rsidR="00FB764E" w:rsidRPr="00CF425D" w:rsidRDefault="00FB764E" w:rsidP="00FB764E">
      <w:pPr>
        <w:ind w:left="284"/>
        <w:contextualSpacing/>
        <w:jc w:val="center"/>
        <w:rPr>
          <w:sz w:val="24"/>
          <w:szCs w:val="24"/>
        </w:rPr>
      </w:pPr>
      <w:proofErr w:type="spellStart"/>
      <w:r w:rsidRPr="00CF425D">
        <w:rPr>
          <w:sz w:val="24"/>
          <w:szCs w:val="24"/>
        </w:rPr>
        <w:t>E-mail</w:t>
      </w:r>
      <w:proofErr w:type="spellEnd"/>
      <w:r w:rsidRPr="00CF425D">
        <w:rPr>
          <w:sz w:val="24"/>
          <w:szCs w:val="24"/>
        </w:rPr>
        <w:t xml:space="preserve">: </w:t>
      </w:r>
      <w:hyperlink r:id="rId8" w:history="1">
        <w:r w:rsidRPr="00CF425D">
          <w:rPr>
            <w:rStyle w:val="a3"/>
            <w:sz w:val="24"/>
            <w:szCs w:val="24"/>
          </w:rPr>
          <w:t>uuovervl@inbox.ru</w:t>
        </w:r>
      </w:hyperlink>
      <w:r w:rsidRPr="00CF425D">
        <w:rPr>
          <w:sz w:val="24"/>
          <w:szCs w:val="24"/>
        </w:rPr>
        <w:t>, тел/факс: +7 (41133) 4-22-56</w:t>
      </w:r>
    </w:p>
    <w:p w:rsidR="00FB764E" w:rsidRPr="00CF425D" w:rsidRDefault="00355FC0" w:rsidP="00FB764E">
      <w:pPr>
        <w:ind w:left="284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2" o:spid="_x0000_s1026" style="position:absolute;left:0;text-align:left;z-index:251660288;visibility:visible" from="-6.65pt,2.35pt" to="468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vnHQIAADo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" strokeweight="4.5pt">
            <v:stroke linestyle="thinThick"/>
          </v:line>
        </w:pict>
      </w:r>
    </w:p>
    <w:p w:rsidR="00884165" w:rsidRDefault="00997F67">
      <w:pPr>
        <w:rPr>
          <w:sz w:val="24"/>
          <w:szCs w:val="24"/>
        </w:rPr>
      </w:pPr>
      <w:r>
        <w:rPr>
          <w:sz w:val="24"/>
          <w:szCs w:val="24"/>
        </w:rPr>
        <w:t>29 марта 2022</w:t>
      </w:r>
      <w:r w:rsidR="009C31A4">
        <w:rPr>
          <w:sz w:val="24"/>
          <w:szCs w:val="24"/>
        </w:rPr>
        <w:t xml:space="preserve"> г.</w:t>
      </w:r>
      <w:r w:rsidR="00917463">
        <w:rPr>
          <w:sz w:val="24"/>
          <w:szCs w:val="24"/>
        </w:rPr>
        <w:t xml:space="preserve"> </w:t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</w:r>
      <w:r w:rsidR="00917463">
        <w:rPr>
          <w:sz w:val="24"/>
          <w:szCs w:val="24"/>
        </w:rPr>
        <w:tab/>
        <w:t>№</w:t>
      </w:r>
      <w:r w:rsidR="00C82030">
        <w:rPr>
          <w:sz w:val="24"/>
          <w:szCs w:val="24"/>
        </w:rPr>
        <w:t xml:space="preserve"> 88</w:t>
      </w:r>
    </w:p>
    <w:p w:rsidR="00917463" w:rsidRDefault="00917463">
      <w:pPr>
        <w:rPr>
          <w:sz w:val="24"/>
          <w:szCs w:val="24"/>
        </w:rPr>
      </w:pPr>
    </w:p>
    <w:p w:rsidR="00917463" w:rsidRPr="00CF425D" w:rsidRDefault="00917463">
      <w:pPr>
        <w:rPr>
          <w:sz w:val="24"/>
          <w:szCs w:val="24"/>
        </w:rPr>
      </w:pPr>
    </w:p>
    <w:p w:rsidR="00FB764E" w:rsidRPr="00917463" w:rsidRDefault="00917463" w:rsidP="00917463">
      <w:pPr>
        <w:jc w:val="center"/>
        <w:rPr>
          <w:b/>
          <w:sz w:val="24"/>
          <w:szCs w:val="24"/>
        </w:rPr>
      </w:pPr>
      <w:r w:rsidRPr="00917463">
        <w:rPr>
          <w:b/>
          <w:sz w:val="24"/>
          <w:szCs w:val="24"/>
        </w:rPr>
        <w:t>ПРИКАЗ</w:t>
      </w:r>
    </w:p>
    <w:p w:rsidR="009C31A4" w:rsidRPr="00CF425D" w:rsidRDefault="009C31A4">
      <w:pPr>
        <w:rPr>
          <w:sz w:val="24"/>
          <w:szCs w:val="24"/>
        </w:rPr>
      </w:pPr>
    </w:p>
    <w:p w:rsidR="009C31A4" w:rsidRDefault="009C31A4" w:rsidP="00FB764E">
      <w:pPr>
        <w:jc w:val="center"/>
        <w:rPr>
          <w:b/>
          <w:sz w:val="24"/>
          <w:szCs w:val="24"/>
        </w:rPr>
      </w:pPr>
    </w:p>
    <w:p w:rsidR="009C31A4" w:rsidRDefault="009C31A4" w:rsidP="00FB76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приемной кампании в 1 класс через РПГУ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Верхневилюйском</w:t>
      </w:r>
      <w:proofErr w:type="gramEnd"/>
      <w:r>
        <w:rPr>
          <w:b/>
          <w:sz w:val="24"/>
          <w:szCs w:val="24"/>
        </w:rPr>
        <w:t xml:space="preserve"> улусе</w:t>
      </w:r>
    </w:p>
    <w:p w:rsidR="00917463" w:rsidRPr="00CF425D" w:rsidRDefault="00917463" w:rsidP="00FB764E">
      <w:pPr>
        <w:jc w:val="center"/>
        <w:rPr>
          <w:b/>
          <w:sz w:val="24"/>
          <w:szCs w:val="24"/>
        </w:rPr>
      </w:pPr>
    </w:p>
    <w:p w:rsidR="00FB764E" w:rsidRPr="00CF425D" w:rsidRDefault="009C31A4" w:rsidP="00FB764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Министерства просвещения РФ от 12.09.2020 г. № 458 «Об утверждении Порядка приема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D80026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Порядка) </w:t>
      </w:r>
      <w:r w:rsidR="00997F67">
        <w:rPr>
          <w:rFonts w:ascii="Times New Roman" w:eastAsia="Times New Roman" w:hAnsi="Times New Roman" w:cs="Times New Roman"/>
          <w:sz w:val="24"/>
          <w:szCs w:val="24"/>
        </w:rPr>
        <w:t>и протоколом</w:t>
      </w:r>
      <w:r w:rsidR="00D80026">
        <w:rPr>
          <w:rFonts w:ascii="Times New Roman" w:eastAsia="Times New Roman" w:hAnsi="Times New Roman" w:cs="Times New Roman"/>
          <w:sz w:val="24"/>
          <w:szCs w:val="24"/>
        </w:rPr>
        <w:t xml:space="preserve"> совещания от 24.03.2022 г. № ПМ-2/88 «О проведении приемной кампании по зачислению детей в 1 класс»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приказываю:</w:t>
      </w:r>
    </w:p>
    <w:p w:rsidR="00584A0D" w:rsidRDefault="00584A0D" w:rsidP="005679BC">
      <w:pPr>
        <w:pStyle w:val="ConsPlusNormal"/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0D">
        <w:rPr>
          <w:rFonts w:ascii="Times New Roman" w:eastAsia="Times New Roman" w:hAnsi="Times New Roman" w:cs="Times New Roman"/>
          <w:sz w:val="24"/>
          <w:szCs w:val="24"/>
        </w:rPr>
        <w:t>Осуществить приемную кампанию по зачислению детей в 1 классы на 202</w:t>
      </w:r>
      <w:r w:rsidR="003705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70532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91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746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91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7463">
        <w:rPr>
          <w:rFonts w:ascii="Times New Roman" w:eastAsia="Times New Roman" w:hAnsi="Times New Roman" w:cs="Times New Roman"/>
          <w:sz w:val="24"/>
          <w:szCs w:val="24"/>
        </w:rPr>
        <w:t>Верхневилюйском</w:t>
      </w:r>
      <w:proofErr w:type="gramEnd"/>
      <w:r w:rsidR="00917463">
        <w:rPr>
          <w:rFonts w:ascii="Times New Roman" w:eastAsia="Times New Roman" w:hAnsi="Times New Roman" w:cs="Times New Roman"/>
          <w:sz w:val="24"/>
          <w:szCs w:val="24"/>
        </w:rPr>
        <w:t xml:space="preserve"> улусе 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CD1">
        <w:rPr>
          <w:rFonts w:ascii="Times New Roman" w:eastAsia="Times New Roman" w:hAnsi="Times New Roman" w:cs="Times New Roman"/>
          <w:b/>
          <w:sz w:val="24"/>
          <w:szCs w:val="24"/>
        </w:rPr>
        <w:t>с 1 апреля 202</w:t>
      </w:r>
      <w:r w:rsidR="003705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E6CD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 xml:space="preserve"> через Региональный портал государственных и муниципальных</w:t>
      </w:r>
      <w:r w:rsidR="009B4916" w:rsidRPr="00584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>услуг Республики Саха (Якутия) (</w:t>
      </w:r>
      <w:hyperlink r:id="rId9" w:history="1"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yakutia</w:t>
        </w:r>
        <w:proofErr w:type="spellEnd"/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84A0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463" w:rsidRDefault="00917463" w:rsidP="005679BC">
      <w:pPr>
        <w:pStyle w:val="ConsPlusNormal"/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Информировать население о начале и порядке приемной кампании по зачислению детей в 1 класс на 202</w:t>
      </w:r>
      <w:r w:rsidR="0037053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7053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 целью организованного проведения приемной кампании.</w:t>
      </w:r>
    </w:p>
    <w:p w:rsidR="00CF425D" w:rsidRPr="00584A0D" w:rsidRDefault="00584A0D" w:rsidP="005679BC">
      <w:pPr>
        <w:pStyle w:val="ConsPlusNormal"/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0D">
        <w:rPr>
          <w:rFonts w:ascii="Times New Roman" w:eastAsia="Times New Roman" w:hAnsi="Times New Roman" w:cs="Times New Roman"/>
          <w:sz w:val="24"/>
          <w:szCs w:val="24"/>
        </w:rPr>
        <w:t xml:space="preserve">Назначить Иванову </w:t>
      </w:r>
      <w:proofErr w:type="spellStart"/>
      <w:r w:rsidRPr="00584A0D">
        <w:rPr>
          <w:rFonts w:ascii="Times New Roman" w:eastAsia="Times New Roman" w:hAnsi="Times New Roman" w:cs="Times New Roman"/>
          <w:sz w:val="24"/>
          <w:szCs w:val="24"/>
        </w:rPr>
        <w:t>Алиаду</w:t>
      </w:r>
      <w:proofErr w:type="spellEnd"/>
      <w:r w:rsidRPr="00584A0D">
        <w:rPr>
          <w:rFonts w:ascii="Times New Roman" w:eastAsia="Times New Roman" w:hAnsi="Times New Roman" w:cs="Times New Roman"/>
          <w:sz w:val="24"/>
          <w:szCs w:val="24"/>
        </w:rPr>
        <w:t xml:space="preserve"> Ивановну, главного специалиста отдела развития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ivaliv</w:t>
        </w:r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B4D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(41133)4-24-63, сот. +7(914)225-20-15), </w:t>
      </w:r>
      <w:r w:rsidRPr="00584A0D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</w:t>
      </w:r>
      <w:r w:rsidRPr="00584A0D">
        <w:rPr>
          <w:rFonts w:ascii="Times New Roman" w:hAnsi="Times New Roman" w:cs="Times New Roman"/>
          <w:sz w:val="24"/>
          <w:szCs w:val="24"/>
        </w:rPr>
        <w:t xml:space="preserve"> за прием в 1 класс.</w:t>
      </w:r>
    </w:p>
    <w:p w:rsidR="00917463" w:rsidRDefault="00917463" w:rsidP="00917463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ind w:left="0" w:right="0" w:firstLine="851"/>
        <w:contextualSpacing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приказа возложить на </w:t>
      </w:r>
      <w:r>
        <w:rPr>
          <w:sz w:val="24"/>
          <w:lang w:val="en-US"/>
        </w:rPr>
        <w:t>I</w:t>
      </w:r>
      <w:r w:rsidRPr="008C6C04">
        <w:rPr>
          <w:sz w:val="24"/>
        </w:rPr>
        <w:t xml:space="preserve"> </w:t>
      </w:r>
      <w:r>
        <w:rPr>
          <w:sz w:val="24"/>
        </w:rPr>
        <w:t>заместителя начальника Николаеву Л.Е.</w:t>
      </w:r>
    </w:p>
    <w:p w:rsidR="00997F67" w:rsidRDefault="00997F67" w:rsidP="00997F67">
      <w:pPr>
        <w:pStyle w:val="a5"/>
        <w:widowControl/>
        <w:autoSpaceDE/>
        <w:autoSpaceDN/>
        <w:spacing w:line="360" w:lineRule="auto"/>
        <w:ind w:left="851" w:right="0" w:firstLine="0"/>
        <w:contextualSpacing/>
        <w:rPr>
          <w:sz w:val="24"/>
        </w:rPr>
      </w:pPr>
    </w:p>
    <w:p w:rsidR="00997F67" w:rsidRDefault="00997F67" w:rsidP="00997F67">
      <w:pPr>
        <w:pStyle w:val="a5"/>
        <w:widowControl/>
        <w:autoSpaceDE/>
        <w:autoSpaceDN/>
        <w:spacing w:line="360" w:lineRule="auto"/>
        <w:ind w:left="851" w:right="0" w:firstLine="0"/>
        <w:contextualSpacing/>
        <w:rPr>
          <w:sz w:val="24"/>
        </w:rPr>
      </w:pPr>
    </w:p>
    <w:p w:rsidR="00EE6CD1" w:rsidRPr="00CF425D" w:rsidRDefault="00EE6CD1" w:rsidP="00CC4523">
      <w:pPr>
        <w:pStyle w:val="ConsPlusNormal"/>
        <w:tabs>
          <w:tab w:val="left" w:pos="993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258" w:rsidRDefault="00EE6CD1" w:rsidP="00917463">
      <w:pPr>
        <w:pStyle w:val="ConsPlusNormal"/>
        <w:tabs>
          <w:tab w:val="left" w:pos="993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начальника</w:t>
      </w:r>
      <w:r w:rsidR="00CC4523" w:rsidRPr="00CF425D">
        <w:rPr>
          <w:rFonts w:ascii="Times New Roman" w:eastAsia="Times New Roman" w:hAnsi="Times New Roman" w:cs="Times New Roman"/>
          <w:sz w:val="24"/>
          <w:szCs w:val="24"/>
        </w:rPr>
        <w:tab/>
      </w:r>
      <w:r w:rsidR="00CC4523" w:rsidRPr="00CF425D">
        <w:rPr>
          <w:rFonts w:ascii="Times New Roman" w:eastAsia="Times New Roman" w:hAnsi="Times New Roman" w:cs="Times New Roman"/>
          <w:sz w:val="24"/>
          <w:szCs w:val="24"/>
        </w:rPr>
        <w:tab/>
      </w:r>
      <w:r w:rsidR="00CC4523" w:rsidRPr="00CF425D">
        <w:rPr>
          <w:rFonts w:ascii="Times New Roman" w:eastAsia="Times New Roman" w:hAnsi="Times New Roman" w:cs="Times New Roman"/>
          <w:sz w:val="24"/>
          <w:szCs w:val="24"/>
        </w:rPr>
        <w:tab/>
      </w:r>
      <w:r w:rsidR="00CC4523" w:rsidRPr="00CF425D">
        <w:rPr>
          <w:rFonts w:ascii="Times New Roman" w:eastAsia="Times New Roman" w:hAnsi="Times New Roman" w:cs="Times New Roman"/>
          <w:sz w:val="24"/>
          <w:szCs w:val="24"/>
        </w:rPr>
        <w:tab/>
      </w:r>
      <w:r w:rsidR="00CC4523" w:rsidRPr="00CF42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Николаева Л.Е.</w:t>
      </w:r>
    </w:p>
    <w:p w:rsidR="00997F67" w:rsidRDefault="00997F67" w:rsidP="00917463">
      <w:pPr>
        <w:pStyle w:val="ConsPlusNormal"/>
        <w:tabs>
          <w:tab w:val="left" w:pos="993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463" w:rsidRDefault="00917463" w:rsidP="00917463">
      <w:pPr>
        <w:pStyle w:val="ConsPlusNormal"/>
        <w:spacing w:line="360" w:lineRule="auto"/>
        <w:ind w:firstLine="0"/>
        <w:jc w:val="center"/>
        <w:rPr>
          <w:sz w:val="24"/>
          <w:szCs w:val="24"/>
        </w:rPr>
      </w:pPr>
    </w:p>
    <w:p w:rsidR="00CF425D" w:rsidRDefault="00CF425D" w:rsidP="00917463">
      <w:pPr>
        <w:spacing w:line="360" w:lineRule="auto"/>
        <w:jc w:val="both"/>
        <w:rPr>
          <w:sz w:val="24"/>
          <w:szCs w:val="24"/>
        </w:rPr>
      </w:pPr>
    </w:p>
    <w:p w:rsidR="00CF425D" w:rsidRPr="00CF425D" w:rsidRDefault="00CF425D" w:rsidP="00917463">
      <w:pPr>
        <w:spacing w:line="360" w:lineRule="auto"/>
        <w:jc w:val="both"/>
        <w:rPr>
          <w:szCs w:val="24"/>
        </w:rPr>
      </w:pPr>
      <w:r w:rsidRPr="00CF425D">
        <w:rPr>
          <w:szCs w:val="24"/>
        </w:rPr>
        <w:t xml:space="preserve">Вносит </w:t>
      </w:r>
      <w:r w:rsidR="00917463">
        <w:rPr>
          <w:szCs w:val="24"/>
        </w:rPr>
        <w:t>Иванова А.И., (41133)42463</w:t>
      </w:r>
    </w:p>
    <w:sectPr w:rsidR="00CF425D" w:rsidRPr="00CF425D" w:rsidSect="00EE6CD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7D" w:rsidRDefault="00AE1A7D" w:rsidP="00CF425D">
      <w:r>
        <w:separator/>
      </w:r>
    </w:p>
  </w:endnote>
  <w:endnote w:type="continuationSeparator" w:id="0">
    <w:p w:rsidR="00AE1A7D" w:rsidRDefault="00AE1A7D" w:rsidP="00CF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7D" w:rsidRDefault="00AE1A7D" w:rsidP="00CF425D">
      <w:r>
        <w:separator/>
      </w:r>
    </w:p>
  </w:footnote>
  <w:footnote w:type="continuationSeparator" w:id="0">
    <w:p w:rsidR="00AE1A7D" w:rsidRDefault="00AE1A7D" w:rsidP="00CF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AB9"/>
    <w:multiLevelType w:val="hybridMultilevel"/>
    <w:tmpl w:val="9D44E180"/>
    <w:lvl w:ilvl="0" w:tplc="B02AD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">
    <w:nsid w:val="074F0DD0"/>
    <w:multiLevelType w:val="hybridMultilevel"/>
    <w:tmpl w:val="D6D421C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3693642D"/>
    <w:multiLevelType w:val="hybridMultilevel"/>
    <w:tmpl w:val="AB2C4956"/>
    <w:lvl w:ilvl="0" w:tplc="B02AD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3">
    <w:nsid w:val="36FC1C7B"/>
    <w:multiLevelType w:val="hybridMultilevel"/>
    <w:tmpl w:val="0660E554"/>
    <w:lvl w:ilvl="0" w:tplc="B02ADA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5506E41"/>
    <w:multiLevelType w:val="hybridMultilevel"/>
    <w:tmpl w:val="088081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1F6783"/>
    <w:multiLevelType w:val="hybridMultilevel"/>
    <w:tmpl w:val="B07620C2"/>
    <w:lvl w:ilvl="0" w:tplc="FBEA0994">
      <w:start w:val="1"/>
      <w:numFmt w:val="decimal"/>
      <w:lvlText w:val="%1."/>
      <w:lvlJc w:val="left"/>
      <w:pPr>
        <w:ind w:left="221" w:hanging="565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1" w:tplc="B8C00CD8">
      <w:numFmt w:val="bullet"/>
      <w:lvlText w:val="•"/>
      <w:lvlJc w:val="left"/>
      <w:pPr>
        <w:ind w:left="1178" w:hanging="565"/>
      </w:pPr>
      <w:rPr>
        <w:rFonts w:hint="default"/>
        <w:lang w:val="ru-RU" w:eastAsia="en-US" w:bidi="ar-SA"/>
      </w:rPr>
    </w:lvl>
    <w:lvl w:ilvl="2" w:tplc="3440042A">
      <w:numFmt w:val="bullet"/>
      <w:lvlText w:val="•"/>
      <w:lvlJc w:val="left"/>
      <w:pPr>
        <w:ind w:left="2137" w:hanging="565"/>
      </w:pPr>
      <w:rPr>
        <w:rFonts w:hint="default"/>
        <w:lang w:val="ru-RU" w:eastAsia="en-US" w:bidi="ar-SA"/>
      </w:rPr>
    </w:lvl>
    <w:lvl w:ilvl="3" w:tplc="2B40A3FA">
      <w:numFmt w:val="bullet"/>
      <w:lvlText w:val="•"/>
      <w:lvlJc w:val="left"/>
      <w:pPr>
        <w:ind w:left="3095" w:hanging="565"/>
      </w:pPr>
      <w:rPr>
        <w:rFonts w:hint="default"/>
        <w:lang w:val="ru-RU" w:eastAsia="en-US" w:bidi="ar-SA"/>
      </w:rPr>
    </w:lvl>
    <w:lvl w:ilvl="4" w:tplc="52D64B12">
      <w:numFmt w:val="bullet"/>
      <w:lvlText w:val="•"/>
      <w:lvlJc w:val="left"/>
      <w:pPr>
        <w:ind w:left="4054" w:hanging="565"/>
      </w:pPr>
      <w:rPr>
        <w:rFonts w:hint="default"/>
        <w:lang w:val="ru-RU" w:eastAsia="en-US" w:bidi="ar-SA"/>
      </w:rPr>
    </w:lvl>
    <w:lvl w:ilvl="5" w:tplc="60CAA168">
      <w:numFmt w:val="bullet"/>
      <w:lvlText w:val="•"/>
      <w:lvlJc w:val="left"/>
      <w:pPr>
        <w:ind w:left="5013" w:hanging="565"/>
      </w:pPr>
      <w:rPr>
        <w:rFonts w:hint="default"/>
        <w:lang w:val="ru-RU" w:eastAsia="en-US" w:bidi="ar-SA"/>
      </w:rPr>
    </w:lvl>
    <w:lvl w:ilvl="6" w:tplc="BCA6DD30">
      <w:numFmt w:val="bullet"/>
      <w:lvlText w:val="•"/>
      <w:lvlJc w:val="left"/>
      <w:pPr>
        <w:ind w:left="5971" w:hanging="565"/>
      </w:pPr>
      <w:rPr>
        <w:rFonts w:hint="default"/>
        <w:lang w:val="ru-RU" w:eastAsia="en-US" w:bidi="ar-SA"/>
      </w:rPr>
    </w:lvl>
    <w:lvl w:ilvl="7" w:tplc="F7AACC50">
      <w:numFmt w:val="bullet"/>
      <w:lvlText w:val="•"/>
      <w:lvlJc w:val="left"/>
      <w:pPr>
        <w:ind w:left="6930" w:hanging="565"/>
      </w:pPr>
      <w:rPr>
        <w:rFonts w:hint="default"/>
        <w:lang w:val="ru-RU" w:eastAsia="en-US" w:bidi="ar-SA"/>
      </w:rPr>
    </w:lvl>
    <w:lvl w:ilvl="8" w:tplc="C8BC6F1A">
      <w:numFmt w:val="bullet"/>
      <w:lvlText w:val="•"/>
      <w:lvlJc w:val="left"/>
      <w:pPr>
        <w:ind w:left="7888" w:hanging="565"/>
      </w:pPr>
      <w:rPr>
        <w:rFonts w:hint="default"/>
        <w:lang w:val="ru-RU" w:eastAsia="en-US" w:bidi="ar-SA"/>
      </w:rPr>
    </w:lvl>
  </w:abstractNum>
  <w:abstractNum w:abstractNumId="6">
    <w:nsid w:val="76015E50"/>
    <w:multiLevelType w:val="hybridMultilevel"/>
    <w:tmpl w:val="C6A8CAEA"/>
    <w:lvl w:ilvl="0" w:tplc="D1F05A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4E"/>
    <w:rsid w:val="000757D9"/>
    <w:rsid w:val="001A6FF1"/>
    <w:rsid w:val="00334E3E"/>
    <w:rsid w:val="00355FC0"/>
    <w:rsid w:val="00370532"/>
    <w:rsid w:val="004023BA"/>
    <w:rsid w:val="00430CF4"/>
    <w:rsid w:val="0049571D"/>
    <w:rsid w:val="005679BC"/>
    <w:rsid w:val="00584A0D"/>
    <w:rsid w:val="007C5160"/>
    <w:rsid w:val="00884165"/>
    <w:rsid w:val="00893258"/>
    <w:rsid w:val="00917463"/>
    <w:rsid w:val="00997F67"/>
    <w:rsid w:val="009B4916"/>
    <w:rsid w:val="009C31A4"/>
    <w:rsid w:val="00AE1A7D"/>
    <w:rsid w:val="00B02C9A"/>
    <w:rsid w:val="00BD0ABA"/>
    <w:rsid w:val="00C82030"/>
    <w:rsid w:val="00CB1A8B"/>
    <w:rsid w:val="00CC4523"/>
    <w:rsid w:val="00CF425D"/>
    <w:rsid w:val="00D80026"/>
    <w:rsid w:val="00D8339C"/>
    <w:rsid w:val="00D920FE"/>
    <w:rsid w:val="00DA32EB"/>
    <w:rsid w:val="00DB4927"/>
    <w:rsid w:val="00EE6CD1"/>
    <w:rsid w:val="00FB764E"/>
    <w:rsid w:val="00F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764E"/>
    <w:rPr>
      <w:color w:val="0000FF"/>
      <w:u w:val="single"/>
    </w:rPr>
  </w:style>
  <w:style w:type="table" w:styleId="a4">
    <w:name w:val="Table Grid"/>
    <w:basedOn w:val="a1"/>
    <w:uiPriority w:val="59"/>
    <w:rsid w:val="00FB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425D"/>
    <w:pPr>
      <w:adjustRightInd/>
      <w:ind w:left="221" w:right="227" w:firstLine="851"/>
      <w:jc w:val="both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F42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42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6F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F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D800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80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overvl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li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yaku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Алиада</cp:lastModifiedBy>
  <cp:revision>3</cp:revision>
  <cp:lastPrinted>2022-03-29T03:28:00Z</cp:lastPrinted>
  <dcterms:created xsi:type="dcterms:W3CDTF">2022-03-29T04:34:00Z</dcterms:created>
  <dcterms:modified xsi:type="dcterms:W3CDTF">2022-03-29T04:34:00Z</dcterms:modified>
</cp:coreProperties>
</file>